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10375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860"/>
        <w:gridCol w:w="3515"/>
      </w:tblGrid>
      <w:tr>
        <w:tc>
          <w:tcPr>
            <w:tcW w:w="6860" w:type="dxa"/>
          </w:tcPr>
          <w:p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9. SINIF COĞRAFYA · ÇALIŞMA KÂĞIDI</w:t>
            </w:r>
          </w:p>
        </w:tc>
        <w:tc>
          <w:tcPr>
            <w:tcW w:w="3515" w:type="dxa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GNL-COG9-CK-U3 · 2026-2027</w:t>
            </w:r>
          </w:p>
        </w:tc>
      </w:tr>
    </w:tbl>
    <w:p>
      <w:pPr>
        <w:keepNext w:val="0"/>
        <w:spacing w:before="20" w:after="60"/>
        <w:pBdr>
          <w:bottom w:val="single" w:sz="16" w:space="2" w:color="FCC021"/>
        </w:pBdr>
      </w:pPr>
      <w:r>
        <w:rPr>
          <w:rFonts w:ascii="Calibri" w:hAnsi="Calibri"/>
          <w:b/>
          <w:i w:val="0"/>
          <w:color w:val="2C6696"/>
          <w:sz w:val="30"/>
        </w:rPr>
        <w:t>3. Ünite: Doğal Sistemler ve Süreçler</w:t>
      </w:r>
    </w:p>
    <w:p>
      <w:pPr>
        <w:keepNext w:val="0"/>
        <w:tabs>
          <w:tab w:pos="5443" w:val="left"/>
          <w:tab w:pos="8277" w:val="left"/>
        </w:tabs>
        <w:spacing w:before="100" w:after="40"/>
      </w:pPr>
      <w:r>
        <w:rPr>
          <w:rFonts w:ascii="Calibri" w:hAnsi="Calibri"/>
          <w:b w:val="0"/>
          <w:i w:val="0"/>
          <w:color w:val="262626"/>
          <w:sz w:val="19"/>
        </w:rPr>
        <w:t>Adı Soyadı: ……………………………………………</w:t>
        <w:tab/>
        <w:t>Sınıf/No: ……………</w:t>
        <w:tab/>
        <w:t>Tarih: ……/……/20……</w:t>
      </w:r>
    </w:p>
    <w:p>
      <w:pPr>
        <w:keepNext w:val="0"/>
        <w:spacing w:before="20" w:after="0"/>
      </w:pPr>
      <w:r>
        <w:rPr>
          <w:rFonts w:ascii="Calibri" w:hAnsi="Calibri"/>
          <w:b w:val="0"/>
          <w:i/>
          <w:color w:val="767676"/>
          <w:sz w:val="17"/>
        </w:rPr>
        <w:t>Konu tekrarı içindir, not verilmez. Her soruyu ilgili haftanın dersinden sonra çöz; sayfa numaraları ders kitabının 2026-2027 baskısındandır.</w:t>
      </w:r>
    </w:p>
    <w:p>
      <w:pPr>
        <w:keepNext/>
        <w:pageBreakBefore w:val="0"/>
        <w:tabs>
          <w:tab w:pos="10375" w:val="right"/>
        </w:tabs>
        <w:spacing w:before="80" w:after="60"/>
        <w:pBdr>
          <w:bottom w:val="single" w:sz="8" w:space="1" w:color="FCC021"/>
        </w:pBdr>
      </w:pPr>
      <w:r>
        <w:rPr>
          <w:rFonts w:ascii="Calibri" w:hAnsi="Calibri"/>
          <w:b/>
          <w:i w:val="0"/>
          <w:color w:val="2C6696"/>
          <w:sz w:val="23"/>
        </w:rPr>
        <w:t>BÖLÜM 1 · Hava Olayları</w:t>
      </w:r>
      <w:r>
        <w:rPr>
          <w:rFonts w:ascii="Calibri" w:hAnsi="Calibri"/>
          <w:b w:val="0"/>
          <w:i w:val="0"/>
          <w:color w:val="767676"/>
          <w:sz w:val="17"/>
        </w:rPr>
        <w:tab/>
        <w:t>9-10. hafta · COĞ.9.3.1 · Kitap s. 76-88</w:t>
      </w:r>
    </w:p>
    <w:p>
      <w:pPr>
        <w:keepNext/>
        <w:tabs>
          <w:tab w:pos="312" w:val="left"/>
        </w:tabs>
        <w:spacing w:before="2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1.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Kavramları açıklamalarıyla eşleştiriniz; harfi parantez içine yazınız.</w:t>
      </w:r>
    </w:p>
    <w:tbl>
      <w:tblPr>
        <w:tblStyle w:val="TableGrid"/>
        <w:tblW w:w="10063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2041"/>
        <w:gridCol w:w="510"/>
        <w:gridCol w:w="7512"/>
      </w:tblGrid>
      <w:tr>
        <w:trPr>
          <w:cantSplit/>
        </w:trPr>
        <w:tc>
          <w:tcPr>
            <w:tcW w:w="204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1. Meteoroloji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512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a) Hava olaylarındaki değişimleri ölçer, izler, modeller ve hava tahmininde bulunur.</w:t>
            </w:r>
          </w:p>
        </w:tc>
      </w:tr>
      <w:tr>
        <w:trPr>
          <w:cantSplit/>
        </w:trPr>
        <w:tc>
          <w:tcPr>
            <w:tcW w:w="204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2. Meteorolog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512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b) Bir bölgedeki hava olaylarının uzun süreli ortalamalarının ve uç değerlerinin genel durumudur.</w:t>
            </w:r>
          </w:p>
        </w:tc>
      </w:tr>
      <w:tr>
        <w:trPr>
          <w:cantSplit/>
        </w:trPr>
        <w:tc>
          <w:tcPr>
            <w:tcW w:w="204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3. Klimatoloji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512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c) Hava olaylarıyla bunları meydana getiren dinamik süreçleri, atmosfer ve yeryüzü arasındaki etkileşimi inceleyen bilimdir.</w:t>
            </w:r>
          </w:p>
        </w:tc>
      </w:tr>
      <w:tr>
        <w:trPr>
          <w:cantSplit/>
        </w:trPr>
        <w:tc>
          <w:tcPr>
            <w:tcW w:w="204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4. Klimatolog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512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ç) Herhangi bir yer ve zamandaki atmosfer koşullarının kısa süreli durumudur.</w:t>
            </w:r>
          </w:p>
        </w:tc>
      </w:tr>
      <w:tr>
        <w:trPr>
          <w:cantSplit/>
        </w:trPr>
        <w:tc>
          <w:tcPr>
            <w:tcW w:w="204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5. İklim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512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d) İklimlerin özelliklerini, iklim türlerinin dağılışını ve iklimin etkilerini açıklar.</w:t>
            </w:r>
          </w:p>
        </w:tc>
      </w:tr>
      <w:tr>
        <w:trPr>
          <w:cantSplit/>
        </w:trPr>
        <w:tc>
          <w:tcPr>
            <w:tcW w:w="204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6. Hava durumu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512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e) Yerkürenin iklim sistemini oluşturan bileşen ve değişkenlerini inceler.</w:t>
            </w:r>
          </w:p>
        </w:tc>
      </w:tr>
    </w:tbl>
    <w:p>
      <w:pPr>
        <w:keepNext/>
        <w:tabs>
          <w:tab w:pos="312" w:val="left"/>
        </w:tabs>
        <w:spacing w:before="6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2.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İfade doğruysa (D), yanlışsa (Y) harfini daire içine alınız.</w:t>
      </w:r>
    </w:p>
    <w:tbl>
      <w:tblPr>
        <w:tblStyle w:val="TableGrid"/>
        <w:tblW w:w="10064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4465"/>
        <w:gridCol w:w="567"/>
        <w:gridCol w:w="4465"/>
        <w:gridCol w:w="567"/>
      </w:tblGrid>
      <w:tr>
        <w:trPr>
          <w:cantSplit/>
        </w:trPr>
        <w:tc>
          <w:tcPr>
            <w:tcW w:w="446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a)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Atmosfer, meteorların büyük kütle olarak yeryüzüne düşmesini sağlar.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D / Y</w:t>
            </w:r>
          </w:p>
        </w:tc>
        <w:tc>
          <w:tcPr>
            <w:tcW w:w="446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ç)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Hava kütlesi alçak basınç merkezlerinden yüksek basınç merkezlerine doğru hareket eder.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D / Y</w:t>
            </w:r>
          </w:p>
        </w:tc>
      </w:tr>
      <w:tr>
        <w:trPr>
          <w:cantSplit/>
        </w:trPr>
        <w:tc>
          <w:tcPr>
            <w:tcW w:w="446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b)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Atmosfer, Güneş’ten gelen zararlı ışınları absorbe eder.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D / Y</w:t>
            </w:r>
          </w:p>
        </w:tc>
        <w:tc>
          <w:tcPr>
            <w:tcW w:w="446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d)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Rüzgâr hızı barometreyle, hava basıncı anemometreyle ölçülür.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D / Y</w:t>
            </w:r>
          </w:p>
        </w:tc>
      </w:tr>
      <w:tr>
        <w:trPr>
          <w:cantSplit/>
        </w:trPr>
        <w:tc>
          <w:tcPr>
            <w:tcW w:w="446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c)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Standart hava basıncı; 45° enleminde, deniz seviyesinde (0 m) ve 15 °C sıcaklıkta, 1013 milibar (mb) olarak kabul edilmiştir.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D / Y</w:t>
            </w:r>
          </w:p>
        </w:tc>
        <w:tc>
          <w:tcPr>
            <w:tcW w:w="446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e)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Nem higrometreyle (nemölçer), yağış miktarı plüviyometreyle (yağışölçer) ölçülür.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D / Y</w:t>
            </w:r>
          </w:p>
        </w:tc>
      </w:tr>
    </w:tbl>
    <w:p>
      <w:pPr>
        <w:keepNext/>
        <w:tabs>
          <w:tab w:pos="312" w:val="left"/>
        </w:tabs>
        <w:spacing w:before="6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3.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Aşırı hava olaylarını tanımlarıyla eşleştiriniz.</w:t>
      </w:r>
    </w:p>
    <w:tbl>
      <w:tblPr>
        <w:tblStyle w:val="TableGrid"/>
        <w:tblW w:w="10063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1928"/>
        <w:gridCol w:w="510"/>
        <w:gridCol w:w="7625"/>
      </w:tblGrid>
      <w:tr>
        <w:trPr>
          <w:cantSplit/>
        </w:trPr>
        <w:tc>
          <w:tcPr>
            <w:tcW w:w="1928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1. Sıcak hava dalgası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625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a) Yağışların belirli bir bölgede uzun süre boyunca normalin çok altında kalması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2. Soğuk hava dalgası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625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b) Belirli bir bölgeyi etkileyen ani ve önemli sıcaklık düşüşü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3. Şiddetli yağış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625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c) Genellikle 24 saat içinde 50 mm’yi aşan yağış miktarı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4. Kuraklık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625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ç) Sıcaklıkların ortalama maksimum sıcaklıklardan 3-5 derece fazla olması ve art arda 5 gün veya daha fazla süre ile devam etmesi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5. Buz fırtınası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625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d) Sıcaklık aniden düştüğünde yağmur damlaları veya kar taneleri, hızla donarak yüzeyde buz tabakaları oluşturur</w:t>
            </w:r>
          </w:p>
        </w:tc>
      </w:tr>
    </w:tbl>
    <w:p>
      <w:pPr>
        <w:keepNext/>
        <w:tabs>
          <w:tab w:pos="312" w:val="left"/>
        </w:tabs>
        <w:spacing w:before="6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4.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Kitabın s. 84'teki “Kayısı Bahçelerini Don Vurdu” haberine göre tabloyu doldurunuz.</w:t>
      </w:r>
    </w:p>
    <w:tbl>
      <w:tblPr>
        <w:tblStyle w:val="TableGrid"/>
        <w:tblW w:w="10063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3515"/>
        <w:gridCol w:w="6548"/>
      </w:tblGrid>
      <w:tr>
        <w:trPr>
          <w:cantSplit/>
          <w:trHeight w:val="295" w:hRule="atLeast"/>
        </w:trPr>
        <w:tc>
          <w:tcPr>
            <w:tcW w:w="351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Aşırı hava olayı ve nedeni</w:t>
            </w:r>
          </w:p>
        </w:tc>
        <w:tc>
          <w:tcPr>
            <w:tcW w:w="6548" w:type="dxa"/>
          </w:tcPr>
          <w:p>
            <w:pPr>
              <w:jc w:val="left"/>
            </w:pPr>
          </w:p>
        </w:tc>
      </w:tr>
      <w:tr>
        <w:trPr>
          <w:cantSplit/>
          <w:trHeight w:val="295" w:hRule="atLeast"/>
        </w:trPr>
        <w:tc>
          <w:tcPr>
            <w:tcW w:w="351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Bir ekonomik ve bir sosyokültürel sonucu</w:t>
            </w:r>
          </w:p>
        </w:tc>
        <w:tc>
          <w:tcPr>
            <w:tcW w:w="6548" w:type="dxa"/>
          </w:tcPr>
          <w:p>
            <w:pPr>
              <w:jc w:val="left"/>
            </w:pPr>
          </w:p>
        </w:tc>
      </w:tr>
      <w:tr>
        <w:trPr>
          <w:cantSplit/>
          <w:trHeight w:val="295" w:hRule="atLeast"/>
        </w:trPr>
        <w:tc>
          <w:tcPr>
            <w:tcW w:w="351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Aşırı hava olayları neden haber değeri taşır?</w:t>
            </w:r>
          </w:p>
        </w:tc>
        <w:tc>
          <w:tcPr>
            <w:tcW w:w="6548" w:type="dxa"/>
          </w:tcPr>
          <w:p>
            <w:pPr>
              <w:jc w:val="left"/>
            </w:pPr>
          </w:p>
        </w:tc>
      </w:tr>
    </w:tbl>
    <w:p>
      <w:pPr>
        <w:keepNext/>
        <w:pageBreakBefore w:val="0"/>
        <w:tabs>
          <w:tab w:pos="10375" w:val="right"/>
        </w:tabs>
        <w:spacing w:before="80" w:after="60"/>
        <w:pBdr>
          <w:bottom w:val="single" w:sz="8" w:space="1" w:color="FCC021"/>
        </w:pBdr>
      </w:pPr>
      <w:r>
        <w:rPr>
          <w:rFonts w:ascii="Calibri" w:hAnsi="Calibri"/>
          <w:b/>
          <w:i w:val="0"/>
          <w:color w:val="2C6696"/>
          <w:sz w:val="23"/>
        </w:rPr>
        <w:t>BÖLÜM 2 · İklim Sistemi</w:t>
      </w:r>
      <w:r>
        <w:rPr>
          <w:rFonts w:ascii="Calibri" w:hAnsi="Calibri"/>
          <w:b w:val="0"/>
          <w:i w:val="0"/>
          <w:color w:val="767676"/>
          <w:sz w:val="17"/>
        </w:rPr>
        <w:tab/>
        <w:t>11-14. hafta · COĞ.9.3.2 · Kitap s. 89-117</w:t>
      </w:r>
    </w:p>
    <w:p>
      <w:pPr>
        <w:keepNext/>
        <w:tabs>
          <w:tab w:pos="312" w:val="left"/>
        </w:tabs>
        <w:spacing w:before="2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5.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İklim sisteminin bileşenlerini özellikleriyle eşleştiriniz.</w:t>
      </w:r>
    </w:p>
    <w:tbl>
      <w:tblPr>
        <w:tblStyle w:val="TableGrid"/>
        <w:tblW w:w="10062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2494"/>
        <w:gridCol w:w="510"/>
        <w:gridCol w:w="7058"/>
      </w:tblGrid>
      <w:tr>
        <w:trPr>
          <w:cantSplit/>
        </w:trPr>
        <w:tc>
          <w:tcPr>
            <w:tcW w:w="2494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1. Hidrosfer (su küre)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058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a) En dinamik ve değişken bileşendir; ısıyı, nemi ve bulutları taşır.</w:t>
            </w:r>
          </w:p>
        </w:tc>
      </w:tr>
      <w:tr>
        <w:trPr>
          <w:cantSplit/>
        </w:trPr>
        <w:tc>
          <w:tcPr>
            <w:tcW w:w="2494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2. Litosfer (taş küre)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058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b) Kar ve buz yüzeyleri yüksek albedoyla Güneş ışınımının büyük kısmını uzaya yansıtır.</w:t>
            </w:r>
          </w:p>
        </w:tc>
      </w:tr>
      <w:tr>
        <w:trPr>
          <w:cantSplit/>
        </w:trPr>
        <w:tc>
          <w:tcPr>
            <w:tcW w:w="2494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3. Kriyosfer (buzul küre)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058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c) Bitkiler önemli miktarda karbondioksit depolar; karbon döngüsünde etkilidir.</w:t>
            </w:r>
          </w:p>
        </w:tc>
      </w:tr>
      <w:tr>
        <w:trPr>
          <w:cantSplit/>
        </w:trPr>
        <w:tc>
          <w:tcPr>
            <w:tcW w:w="2494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4. Atmosfer (hava küre)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058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ç) Güneş’ten aldığı enerjiyi diğer bileşenlere göre daha fazla depolar.</w:t>
            </w:r>
          </w:p>
        </w:tc>
      </w:tr>
      <w:tr>
        <w:trPr>
          <w:cantSplit/>
        </w:trPr>
        <w:tc>
          <w:tcPr>
            <w:tcW w:w="2494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5. Biyosfer (canlı küre)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058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d) Etkisi çok daha uzun zamanda gerçekleşir: levha hareketleri, yeni sıradağlar.</w:t>
            </w:r>
          </w:p>
        </w:tc>
      </w:tr>
    </w:tbl>
    <w:p>
      <w:pPr>
        <w:keepNext/>
        <w:tabs>
          <w:tab w:pos="312" w:val="left"/>
        </w:tabs>
        <w:spacing w:before="6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6.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Atmosferin katmanları, Dünya’nın hareketleri ve sıcaklığın dağılışıyla ilgili ifade doğruysa (D), yanlışsa (Y) harfini daire içine alınız.</w:t>
      </w:r>
    </w:p>
    <w:tbl>
      <w:tblPr>
        <w:tblStyle w:val="TableGrid"/>
        <w:tblW w:w="10064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4465"/>
        <w:gridCol w:w="567"/>
        <w:gridCol w:w="4465"/>
        <w:gridCol w:w="567"/>
      </w:tblGrid>
      <w:tr>
        <w:trPr>
          <w:cantSplit/>
        </w:trPr>
        <w:tc>
          <w:tcPr>
            <w:tcW w:w="446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a)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Su buharının tamamına yakını troposferde bulunur; hava olayları bu katmanda görülür.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D / Y</w:t>
            </w:r>
          </w:p>
        </w:tc>
        <w:tc>
          <w:tcPr>
            <w:tcW w:w="446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e)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Özgül ısısı yüksek olan denizler, karalardan daha hızlı ısınıp daha hızlı soğur.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D / Y</w:t>
            </w:r>
          </w:p>
        </w:tc>
      </w:tr>
      <w:tr>
        <w:trPr>
          <w:cantSplit/>
        </w:trPr>
        <w:tc>
          <w:tcPr>
            <w:tcW w:w="446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b)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Ozon tabakası (ozonosfer) troposferde yer alır.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D / Y</w:t>
            </w:r>
          </w:p>
        </w:tc>
        <w:tc>
          <w:tcPr>
            <w:tcW w:w="446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f)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Aynı enlem üzerindeki iki yerden yükseltisi fazla olanın sıcaklık değeri daha düşüktür.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D / Y</w:t>
            </w:r>
          </w:p>
        </w:tc>
      </w:tr>
      <w:tr>
        <w:trPr>
          <w:cantSplit/>
        </w:trPr>
        <w:tc>
          <w:tcPr>
            <w:tcW w:w="446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c)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21 Haziran’da Güneş ışınları öğle vakti Yengeç Dönencesi’ne dik gelir; kuzey yarım kürede yaz başlar.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D / Y</w:t>
            </w:r>
          </w:p>
        </w:tc>
        <w:tc>
          <w:tcPr>
            <w:tcW w:w="446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g)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Sıcaklıklar kutuplarda yıl boyunca 0 °C’un üzerindedir.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D / Y</w:t>
            </w:r>
          </w:p>
        </w:tc>
      </w:tr>
      <w:tr>
        <w:trPr>
          <w:cantSplit/>
        </w:trPr>
        <w:tc>
          <w:tcPr>
            <w:tcW w:w="446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ç)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23 Eylül’de kuzey yarım kürede ilkbahar başlar; gece ile gündüz eşit olur.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D / Y</w:t>
            </w:r>
          </w:p>
        </w:tc>
        <w:tc>
          <w:tcPr>
            <w:tcW w:w="446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ğ)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Kentsel ısı adası adı verilen durumun en önemli nedeni şehirlerin beton ve asfaltla kaplı olmasıdır.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D / Y</w:t>
            </w:r>
          </w:p>
        </w:tc>
      </w:tr>
      <w:tr>
        <w:trPr>
          <w:cantSplit/>
        </w:trPr>
        <w:tc>
          <w:tcPr>
            <w:tcW w:w="446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d)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Kuzey yarım kürede güneye bakan yamaçlar, kuzeye bakan yamaçlardan daha fazla ısınır.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D / Y</w:t>
            </w:r>
          </w:p>
        </w:tc>
        <w:tc>
          <w:tcPr>
            <w:tcW w:w="446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h)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Türkiye’de güneşlenme süresi genel olarak kuzeyden güneye doğru azalır.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D / Y</w:t>
            </w:r>
          </w:p>
        </w:tc>
      </w:tr>
    </w:tbl>
    <w:p>
      <w:pPr>
        <w:keepNext/>
        <w:tabs>
          <w:tab w:pos="312" w:val="left"/>
        </w:tabs>
        <w:spacing w:before="6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7.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Basınç merkezlerinin özelliklerini ve Türkiye’nin iklimini etkileyen örneklerini (Harita 3.6) tabloya yazınız.</w:t>
      </w:r>
    </w:p>
    <w:tbl>
      <w:tblPr>
        <w:tblStyle w:val="TableGrid"/>
        <w:tblW w:w="10063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3005"/>
        <w:gridCol w:w="3529"/>
        <w:gridCol w:w="3529"/>
      </w:tblGrid>
      <w:tr>
        <w:trPr>
          <w:cantSplit/>
          <w:tblHeader/>
        </w:trPr>
        <w:tc>
          <w:tcPr>
            <w:tcW w:w="3005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Özellik</w:t>
            </w:r>
          </w:p>
        </w:tc>
        <w:tc>
          <w:tcPr>
            <w:tcW w:w="3529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Alçak basınç merkezi (siklon)</w:t>
            </w:r>
          </w:p>
        </w:tc>
        <w:tc>
          <w:tcPr>
            <w:tcW w:w="3529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Yüksek basınç merkezi (antisiklon)</w:t>
            </w:r>
          </w:p>
        </w:tc>
      </w:tr>
      <w:tr>
        <w:trPr>
          <w:cantSplit/>
        </w:trPr>
        <w:tc>
          <w:tcPr>
            <w:tcW w:w="300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Dikey hava hareketi</w:t>
            </w:r>
          </w:p>
        </w:tc>
        <w:tc>
          <w:tcPr>
            <w:tcW w:w="3529" w:type="dxa"/>
          </w:tcPr>
          <w:p>
            <w:pPr>
              <w:jc w:val="left"/>
            </w:pPr>
          </w:p>
        </w:tc>
        <w:tc>
          <w:tcPr>
            <w:tcW w:w="3529" w:type="dxa"/>
          </w:tcPr>
          <w:p>
            <w:pPr>
              <w:jc w:val="left"/>
            </w:pPr>
          </w:p>
        </w:tc>
      </w:tr>
      <w:tr>
        <w:trPr>
          <w:cantSplit/>
        </w:trPr>
        <w:tc>
          <w:tcPr>
            <w:tcW w:w="300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Yatay hava hareketi</w:t>
            </w:r>
          </w:p>
        </w:tc>
        <w:tc>
          <w:tcPr>
            <w:tcW w:w="3529" w:type="dxa"/>
          </w:tcPr>
          <w:p>
            <w:pPr>
              <w:jc w:val="left"/>
            </w:pPr>
          </w:p>
        </w:tc>
        <w:tc>
          <w:tcPr>
            <w:tcW w:w="3529" w:type="dxa"/>
          </w:tcPr>
          <w:p>
            <w:pPr>
              <w:jc w:val="left"/>
            </w:pPr>
          </w:p>
        </w:tc>
      </w:tr>
      <w:tr>
        <w:trPr>
          <w:cantSplit/>
        </w:trPr>
        <w:tc>
          <w:tcPr>
            <w:tcW w:w="300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Genellikle görülen hava</w:t>
            </w:r>
          </w:p>
        </w:tc>
        <w:tc>
          <w:tcPr>
            <w:tcW w:w="3529" w:type="dxa"/>
          </w:tcPr>
          <w:p>
            <w:pPr>
              <w:jc w:val="left"/>
            </w:pPr>
          </w:p>
        </w:tc>
        <w:tc>
          <w:tcPr>
            <w:tcW w:w="3529" w:type="dxa"/>
          </w:tcPr>
          <w:p>
            <w:pPr>
              <w:jc w:val="left"/>
            </w:pPr>
          </w:p>
        </w:tc>
      </w:tr>
      <w:tr>
        <w:trPr>
          <w:cantSplit/>
        </w:trPr>
        <w:tc>
          <w:tcPr>
            <w:tcW w:w="300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Türkiye’yi etkileyenler (mevsimi)</w:t>
            </w:r>
          </w:p>
        </w:tc>
        <w:tc>
          <w:tcPr>
            <w:tcW w:w="3529" w:type="dxa"/>
          </w:tcPr>
          <w:p>
            <w:pPr>
              <w:jc w:val="left"/>
            </w:pPr>
          </w:p>
        </w:tc>
        <w:tc>
          <w:tcPr>
            <w:tcW w:w="3529" w:type="dxa"/>
          </w:tcPr>
          <w:p>
            <w:pPr>
              <w:jc w:val="left"/>
            </w:pPr>
          </w:p>
        </w:tc>
      </w:tr>
    </w:tbl>
    <w:p>
      <w:pPr>
        <w:keepNext/>
        <w:tabs>
          <w:tab w:pos="312" w:val="left"/>
        </w:tabs>
        <w:spacing w:before="6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8.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Rüzgârları ait oldukları gruba göre tabloya yazınız.</w:t>
      </w:r>
    </w:p>
    <w:tbl>
      <w:tblPr>
        <w:tblStyle w:val="TableGrid"/>
        <w:tblW w:w="10063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10063"/>
      </w:tblGrid>
      <w:tr>
        <w:trPr>
          <w:cantSplit/>
        </w:trPr>
        <w:tc>
          <w:tcPr>
            <w:tcW w:w="10063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Rüzgârlar: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 alize  ·  batı rüzgârları  ·  kutup rüzgârları  ·  yaz musonu  ·  kış musonu  ·  tayfun  ·  hurricane  ·  willy willy  ·  deniz meltemi  ·  kara meltemi  ·  dağ meltemi  ·  vadi meltemi  ·  fön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tbl>
      <w:tblPr>
        <w:tblStyle w:val="TableGrid"/>
        <w:tblW w:w="10064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2516"/>
        <w:gridCol w:w="2516"/>
        <w:gridCol w:w="2516"/>
        <w:gridCol w:w="2516"/>
      </w:tblGrid>
      <w:tr>
        <w:trPr>
          <w:cantSplit/>
          <w:tblHeader/>
        </w:trPr>
        <w:tc>
          <w:tcPr>
            <w:tcW w:w="2516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Sürekli</w:t>
            </w:r>
          </w:p>
        </w:tc>
        <w:tc>
          <w:tcPr>
            <w:tcW w:w="2516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Mevsimlik (devirli)</w:t>
            </w:r>
          </w:p>
        </w:tc>
        <w:tc>
          <w:tcPr>
            <w:tcW w:w="2516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Tropikal</w:t>
            </w:r>
          </w:p>
        </w:tc>
        <w:tc>
          <w:tcPr>
            <w:tcW w:w="2516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Yerel</w:t>
            </w:r>
          </w:p>
        </w:tc>
      </w:tr>
      <w:tr>
        <w:trPr>
          <w:cantSplit/>
          <w:trHeight w:val="454" w:hRule="atLeast"/>
        </w:trPr>
        <w:tc>
          <w:tcPr>
            <w:tcW w:w="2516" w:type="dxa"/>
          </w:tcPr>
          <w:p>
            <w:pPr>
              <w:jc w:val="left"/>
            </w:pPr>
          </w:p>
        </w:tc>
        <w:tc>
          <w:tcPr>
            <w:tcW w:w="2516" w:type="dxa"/>
          </w:tcPr>
          <w:p>
            <w:pPr>
              <w:jc w:val="left"/>
            </w:pPr>
          </w:p>
        </w:tc>
        <w:tc>
          <w:tcPr>
            <w:tcW w:w="2516" w:type="dxa"/>
          </w:tcPr>
          <w:p>
            <w:pPr>
              <w:jc w:val="left"/>
            </w:pPr>
          </w:p>
        </w:tc>
        <w:tc>
          <w:tcPr>
            <w:tcW w:w="2516" w:type="dxa"/>
          </w:tcPr>
          <w:p>
            <w:pPr>
              <w:jc w:val="left"/>
            </w:pPr>
          </w:p>
        </w:tc>
      </w:tr>
    </w:tbl>
    <w:p>
      <w:pPr>
        <w:keepNext/>
        <w:tabs>
          <w:tab w:pos="312" w:val="left"/>
        </w:tabs>
        <w:spacing w:before="6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9.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Kitabın s. 110'daki uygulama: tabloda yerleşmeye doğru esen rüzgârların esme sıklığı (gün) verilmiştir. a) Hâkim rüzgâr yönü nedir? b) Yerleşme hava kirliliğinden etkilenmesin diye sanayi tesisi hangi harfli alanlara kurulmalıdır? Gerekçesini yazınız.</w:t>
      </w:r>
    </w:p>
    <w:tbl>
      <w:tblPr>
        <w:tblStyle w:val="TableGrid"/>
        <w:tblW w:w="10063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1247"/>
        <w:gridCol w:w="1102"/>
        <w:gridCol w:w="1102"/>
        <w:gridCol w:w="1102"/>
        <w:gridCol w:w="1102"/>
        <w:gridCol w:w="1102"/>
        <w:gridCol w:w="1102"/>
        <w:gridCol w:w="1102"/>
        <w:gridCol w:w="1102"/>
      </w:tblGrid>
      <w:tr>
        <w:trPr>
          <w:cantSplit/>
          <w:tblHeader/>
        </w:trPr>
        <w:tc>
          <w:tcPr>
            <w:tcW w:w="1247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6"/>
              </w:rPr>
              <w:t>Rüzgâr</w:t>
            </w:r>
          </w:p>
        </w:tc>
        <w:tc>
          <w:tcPr>
            <w:tcW w:w="1102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6"/>
              </w:rPr>
              <w:t>Kuzey</w:t>
            </w:r>
          </w:p>
        </w:tc>
        <w:tc>
          <w:tcPr>
            <w:tcW w:w="1102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6"/>
              </w:rPr>
              <w:t>Kuzeydoğu</w:t>
            </w:r>
          </w:p>
        </w:tc>
        <w:tc>
          <w:tcPr>
            <w:tcW w:w="1102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6"/>
              </w:rPr>
              <w:t>Doğu</w:t>
            </w:r>
          </w:p>
        </w:tc>
        <w:tc>
          <w:tcPr>
            <w:tcW w:w="1102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6"/>
              </w:rPr>
              <w:t>Güneydoğu</w:t>
            </w:r>
          </w:p>
        </w:tc>
        <w:tc>
          <w:tcPr>
            <w:tcW w:w="1102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6"/>
              </w:rPr>
              <w:t>Güney</w:t>
            </w:r>
          </w:p>
        </w:tc>
        <w:tc>
          <w:tcPr>
            <w:tcW w:w="1102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6"/>
              </w:rPr>
              <w:t>Güneybatı</w:t>
            </w:r>
          </w:p>
        </w:tc>
        <w:tc>
          <w:tcPr>
            <w:tcW w:w="1102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6"/>
              </w:rPr>
              <w:t>Batı</w:t>
            </w:r>
          </w:p>
        </w:tc>
        <w:tc>
          <w:tcPr>
            <w:tcW w:w="1102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6"/>
              </w:rPr>
              <w:t>Kuzeybatı</w:t>
            </w:r>
          </w:p>
        </w:tc>
      </w:tr>
      <w:tr>
        <w:trPr>
          <w:cantSplit/>
        </w:trPr>
        <w:tc>
          <w:tcPr>
            <w:tcW w:w="1247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7"/>
              </w:rPr>
              <w:t>Gün</w:t>
            </w:r>
          </w:p>
        </w:tc>
        <w:tc>
          <w:tcPr>
            <w:tcW w:w="1102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7"/>
              </w:rPr>
              <w:t>90</w:t>
            </w:r>
          </w:p>
        </w:tc>
        <w:tc>
          <w:tcPr>
            <w:tcW w:w="1102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7"/>
              </w:rPr>
              <w:t>40</w:t>
            </w:r>
          </w:p>
        </w:tc>
        <w:tc>
          <w:tcPr>
            <w:tcW w:w="1102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7"/>
              </w:rPr>
              <w:t>60</w:t>
            </w:r>
          </w:p>
        </w:tc>
        <w:tc>
          <w:tcPr>
            <w:tcW w:w="1102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7"/>
              </w:rPr>
              <w:t>20</w:t>
            </w:r>
          </w:p>
        </w:tc>
        <w:tc>
          <w:tcPr>
            <w:tcW w:w="1102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7"/>
              </w:rPr>
              <w:t>10</w:t>
            </w:r>
          </w:p>
        </w:tc>
        <w:tc>
          <w:tcPr>
            <w:tcW w:w="1102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7"/>
              </w:rPr>
              <w:t>10</w:t>
            </w:r>
          </w:p>
        </w:tc>
        <w:tc>
          <w:tcPr>
            <w:tcW w:w="1102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7"/>
              </w:rPr>
              <w:t>50</w:t>
            </w:r>
          </w:p>
        </w:tc>
        <w:tc>
          <w:tcPr>
            <w:tcW w:w="1102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7"/>
              </w:rPr>
              <w:t>40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tbl>
      <w:tblPr>
        <w:tblStyle w:val="TableGrid"/>
        <w:tblW w:w="10063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737"/>
        <w:gridCol w:w="907"/>
        <w:gridCol w:w="737"/>
        <w:gridCol w:w="7682"/>
      </w:tblGrid>
      <w:tr>
        <w:trPr>
          <w:cantSplit/>
        </w:trPr>
        <w:tc>
          <w:tcPr>
            <w:tcW w:w="737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7"/>
              </w:rPr>
              <w:t>A</w:t>
            </w:r>
          </w:p>
        </w:tc>
        <w:tc>
          <w:tcPr>
            <w:tcW w:w="90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7"/>
              </w:rPr>
              <w:t>B</w:t>
            </w:r>
          </w:p>
        </w:tc>
        <w:tc>
          <w:tcPr>
            <w:tcW w:w="737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7"/>
              </w:rPr>
              <w:t>C</w:t>
            </w:r>
          </w:p>
        </w:tc>
        <w:tc>
          <w:tcPr>
            <w:tcW w:w="7682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7"/>
              </w:rPr>
              <w:t>a) Hâkim rüzgâr yönü: ……………………………</w:t>
            </w:r>
          </w:p>
        </w:tc>
      </w:tr>
      <w:tr>
        <w:trPr>
          <w:cantSplit/>
        </w:trPr>
        <w:tc>
          <w:tcPr>
            <w:tcW w:w="737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7"/>
              </w:rPr>
              <w:t>Ç</w:t>
            </w:r>
          </w:p>
        </w:tc>
        <w:tc>
          <w:tcPr>
            <w:tcW w:w="90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7"/>
              </w:rPr>
              <w:t>Yerleşme</w:t>
            </w:r>
          </w:p>
        </w:tc>
        <w:tc>
          <w:tcPr>
            <w:tcW w:w="737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7"/>
              </w:rPr>
              <w:t>D</w:t>
            </w:r>
          </w:p>
        </w:tc>
        <w:tc>
          <w:tcPr>
            <w:tcW w:w="7682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7"/>
              </w:rPr>
              <w:t>b) Sanayi tesisi: ……………  Gerekçe: …………………………………………</w:t>
            </w:r>
          </w:p>
        </w:tc>
      </w:tr>
      <w:tr>
        <w:trPr>
          <w:cantSplit/>
        </w:trPr>
        <w:tc>
          <w:tcPr>
            <w:tcW w:w="737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7"/>
              </w:rPr>
              <w:t>E</w:t>
            </w:r>
          </w:p>
        </w:tc>
        <w:tc>
          <w:tcPr>
            <w:tcW w:w="90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7"/>
              </w:rPr>
              <w:t>F</w:t>
            </w:r>
          </w:p>
        </w:tc>
        <w:tc>
          <w:tcPr>
            <w:tcW w:w="737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7"/>
              </w:rPr>
              <w:t>G</w:t>
            </w:r>
          </w:p>
        </w:tc>
        <w:tc>
          <w:tcPr>
            <w:tcW w:w="7682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7"/>
              </w:rPr>
              <w:t>……………………………………………………………………………………</w:t>
            </w:r>
          </w:p>
        </w:tc>
      </w:tr>
    </w:tbl>
    <w:p>
      <w:pPr>
        <w:keepNext/>
        <w:tabs>
          <w:tab w:pos="312" w:val="left"/>
        </w:tabs>
        <w:spacing w:before="6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10.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Yağış türlerini oluşumlarıyla eşleştiriniz; her biri için kitaptan bir örnek yer yazınız.</w:t>
      </w:r>
    </w:p>
    <w:tbl>
      <w:tblPr>
        <w:tblStyle w:val="TableGrid"/>
        <w:tblW w:w="10063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2154"/>
        <w:gridCol w:w="510"/>
        <w:gridCol w:w="5698"/>
        <w:gridCol w:w="1701"/>
      </w:tblGrid>
      <w:tr>
        <w:trPr>
          <w:cantSplit/>
        </w:trPr>
        <w:tc>
          <w:tcPr>
            <w:tcW w:w="2154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1. Yükselim (konveksiyonel)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5698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a) Nemli hava kütlesinin bir dağ yamacı boyunca yükselerek soğuması ve yoğuşması</w:t>
            </w:r>
          </w:p>
        </w:tc>
        <w:tc>
          <w:tcPr>
            <w:tcW w:w="1701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Yer: ………………</w:t>
            </w:r>
          </w:p>
        </w:tc>
      </w:tr>
      <w:tr>
        <w:trPr>
          <w:cantSplit/>
        </w:trPr>
        <w:tc>
          <w:tcPr>
            <w:tcW w:w="2154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2. Yamaç (orografik)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5698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b) Sıcaklık ve nem bakımından farklı özellikteki hava kütlelerinin karşılaştığı alanlarda görülür</w:t>
            </w:r>
          </w:p>
        </w:tc>
        <w:tc>
          <w:tcPr>
            <w:tcW w:w="1701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Yer: ………………</w:t>
            </w:r>
          </w:p>
        </w:tc>
      </w:tr>
      <w:tr>
        <w:trPr>
          <w:cantSplit/>
        </w:trPr>
        <w:tc>
          <w:tcPr>
            <w:tcW w:w="2154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3. Cephe (frontal)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5698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c) Isınan havanın hafifleyip yükselerek hızla soğuması sonucu sağanak</w:t>
            </w:r>
          </w:p>
        </w:tc>
        <w:tc>
          <w:tcPr>
            <w:tcW w:w="1701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Yer: ………………</w:t>
            </w:r>
          </w:p>
        </w:tc>
      </w:tr>
    </w:tbl>
    <w:p>
      <w:pPr>
        <w:keepNext/>
        <w:tabs>
          <w:tab w:pos="312" w:val="left"/>
        </w:tabs>
        <w:spacing w:before="6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11.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Boşlukları doldurunuz (Harita 3.11): Türkiye’de en fazla yağış alan yer ………………, en az yağış alan yer ……………… ile ……………… çevresidir. Karadeniz’de ……………… , Akdeniz’de ……………… bakan dağlık kesimler çok yağış alır.</w:t>
      </w:r>
    </w:p>
    <w:p>
      <w:pPr>
        <w:keepNext/>
        <w:pageBreakBefore w:val="0"/>
        <w:tabs>
          <w:tab w:pos="10375" w:val="right"/>
        </w:tabs>
        <w:spacing w:before="80" w:after="60"/>
        <w:pBdr>
          <w:bottom w:val="single" w:sz="8" w:space="1" w:color="FCC021"/>
        </w:pBdr>
      </w:pPr>
      <w:r>
        <w:rPr>
          <w:rFonts w:ascii="Calibri" w:hAnsi="Calibri"/>
          <w:b/>
          <w:i w:val="0"/>
          <w:color w:val="2C6696"/>
          <w:sz w:val="23"/>
        </w:rPr>
        <w:t>BÖLÜM 3 · İklim Türleri</w:t>
      </w:r>
      <w:r>
        <w:rPr>
          <w:rFonts w:ascii="Calibri" w:hAnsi="Calibri"/>
          <w:b w:val="0"/>
          <w:i w:val="0"/>
          <w:color w:val="767676"/>
          <w:sz w:val="17"/>
        </w:rPr>
        <w:tab/>
        <w:t>15-16. hafta · COĞ.9.3.3 · Kitap s. 117-120, 135</w:t>
      </w:r>
    </w:p>
    <w:p>
      <w:pPr>
        <w:keepNext/>
        <w:tabs>
          <w:tab w:pos="312" w:val="left"/>
        </w:tabs>
        <w:spacing w:before="2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12.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İklim türlerini ait oldukları gruba göre tabloya yazınız. Türkiye’de etkili olan üç büyük iklim türünü altına yazınız.</w:t>
      </w:r>
    </w:p>
    <w:tbl>
      <w:tblPr>
        <w:tblStyle w:val="TableGrid"/>
        <w:tblW w:w="10063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10063"/>
      </w:tblGrid>
      <w:tr>
        <w:trPr>
          <w:cantSplit/>
        </w:trPr>
        <w:tc>
          <w:tcPr>
            <w:tcW w:w="10063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İklim türleri: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 ekvatoral  ·  savan  ·  çöl  ·  muson  ·  Akdeniz  ·  okyanusal  ·  ılıman karasal (step)  ·  sert karasal  ·  tundra (kutup altı)  ·  kutup  ·  yüksek dağ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tbl>
      <w:tblPr>
        <w:tblStyle w:val="TableGrid"/>
        <w:tblW w:w="10062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3354"/>
        <w:gridCol w:w="3354"/>
        <w:gridCol w:w="3354"/>
      </w:tblGrid>
      <w:tr>
        <w:trPr>
          <w:cantSplit/>
          <w:tblHeader/>
        </w:trPr>
        <w:tc>
          <w:tcPr>
            <w:tcW w:w="3354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Sıcak iklimler</w:t>
            </w:r>
          </w:p>
        </w:tc>
        <w:tc>
          <w:tcPr>
            <w:tcW w:w="3354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Ilıman iklimler</w:t>
            </w:r>
          </w:p>
        </w:tc>
        <w:tc>
          <w:tcPr>
            <w:tcW w:w="3354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Soğuk iklimler</w:t>
            </w:r>
          </w:p>
        </w:tc>
      </w:tr>
      <w:tr>
        <w:trPr>
          <w:cantSplit/>
          <w:trHeight w:val="408" w:hRule="atLeast"/>
        </w:trPr>
        <w:tc>
          <w:tcPr>
            <w:tcW w:w="3354" w:type="dxa"/>
          </w:tcPr>
          <w:p>
            <w:pPr>
              <w:jc w:val="left"/>
            </w:pPr>
          </w:p>
        </w:tc>
        <w:tc>
          <w:tcPr>
            <w:tcW w:w="3354" w:type="dxa"/>
          </w:tcPr>
          <w:p>
            <w:pPr>
              <w:jc w:val="left"/>
            </w:pPr>
          </w:p>
        </w:tc>
        <w:tc>
          <w:tcPr>
            <w:tcW w:w="3354" w:type="dxa"/>
          </w:tcPr>
          <w:p>
            <w:pPr>
              <w:jc w:val="left"/>
            </w:pPr>
          </w:p>
        </w:tc>
      </w:tr>
    </w:tbl>
    <w:p>
      <w:pPr>
        <w:keepNext w:val="0"/>
        <w:spacing w:before="60" w:after="0"/>
        <w:ind w:left="312" w:firstLine="0"/>
      </w:pPr>
      <w:r>
        <w:rPr>
          <w:rFonts w:ascii="Calibri" w:hAnsi="Calibri"/>
          <w:b w:val="0"/>
          <w:i w:val="0"/>
          <w:color w:val="262626"/>
          <w:sz w:val="19"/>
        </w:rPr>
        <w:t>Türkiye’de etkili olan üç büyük iklim türü: ……………………………………………………………………………………</w:t>
      </w:r>
    </w:p>
    <w:p>
      <w:pPr>
        <w:keepNext/>
        <w:tabs>
          <w:tab w:pos="312" w:val="left"/>
        </w:tabs>
        <w:spacing w:before="6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13.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Aşağıda kitabın s. 135'teki istasyonun (yükselti 890 m) ortalama sıcaklık (A) ve aylık toplam yağış (F) verileri vardır. Bu istasyonu Amazon Havzası (s. 117) ile karşılaştırarak tabloyu doldurunuz.</w:t>
      </w:r>
    </w:p>
    <w:tbl>
      <w:tblPr>
        <w:tblStyle w:val="TableGrid"/>
        <w:tblW w:w="10068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1446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1134"/>
      </w:tblGrid>
      <w:tr>
        <w:trPr>
          <w:cantSplit/>
          <w:tblHeader/>
        </w:trPr>
        <w:tc>
          <w:tcPr>
            <w:tcW w:w="1446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5"/>
              </w:rPr>
              <w:t>Ay</w:t>
            </w:r>
          </w:p>
        </w:tc>
        <w:tc>
          <w:tcPr>
            <w:tcW w:w="624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5"/>
              </w:rPr>
              <w:t>Oca</w:t>
            </w:r>
          </w:p>
        </w:tc>
        <w:tc>
          <w:tcPr>
            <w:tcW w:w="624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5"/>
              </w:rPr>
              <w:t>Şub</w:t>
            </w:r>
          </w:p>
        </w:tc>
        <w:tc>
          <w:tcPr>
            <w:tcW w:w="624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5"/>
              </w:rPr>
              <w:t>Mar</w:t>
            </w:r>
          </w:p>
        </w:tc>
        <w:tc>
          <w:tcPr>
            <w:tcW w:w="624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5"/>
              </w:rPr>
              <w:t>Nis</w:t>
            </w:r>
          </w:p>
        </w:tc>
        <w:tc>
          <w:tcPr>
            <w:tcW w:w="624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5"/>
              </w:rPr>
              <w:t>May</w:t>
            </w:r>
          </w:p>
        </w:tc>
        <w:tc>
          <w:tcPr>
            <w:tcW w:w="624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5"/>
              </w:rPr>
              <w:t>Haz</w:t>
            </w:r>
          </w:p>
        </w:tc>
        <w:tc>
          <w:tcPr>
            <w:tcW w:w="624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5"/>
              </w:rPr>
              <w:t>Tem</w:t>
            </w:r>
          </w:p>
        </w:tc>
        <w:tc>
          <w:tcPr>
            <w:tcW w:w="624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5"/>
              </w:rPr>
              <w:t>Ağu</w:t>
            </w:r>
          </w:p>
        </w:tc>
        <w:tc>
          <w:tcPr>
            <w:tcW w:w="624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5"/>
              </w:rPr>
              <w:t>Eyl</w:t>
            </w:r>
          </w:p>
        </w:tc>
        <w:tc>
          <w:tcPr>
            <w:tcW w:w="624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5"/>
              </w:rPr>
              <w:t>Eki</w:t>
            </w:r>
          </w:p>
        </w:tc>
        <w:tc>
          <w:tcPr>
            <w:tcW w:w="624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5"/>
              </w:rPr>
              <w:t>Kas</w:t>
            </w:r>
          </w:p>
        </w:tc>
        <w:tc>
          <w:tcPr>
            <w:tcW w:w="624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5"/>
              </w:rPr>
              <w:t>Ara</w:t>
            </w:r>
          </w:p>
        </w:tc>
        <w:tc>
          <w:tcPr>
            <w:tcW w:w="1134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5"/>
              </w:rPr>
              <w:t>Yıllık</w:t>
            </w:r>
          </w:p>
        </w:tc>
      </w:tr>
      <w:tr>
        <w:trPr>
          <w:cantSplit/>
        </w:trPr>
        <w:tc>
          <w:tcPr>
            <w:tcW w:w="1446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6"/>
              </w:rPr>
              <w:t>A · Sıcaklık (°C)</w:t>
            </w:r>
          </w:p>
        </w:tc>
        <w:tc>
          <w:tcPr>
            <w:tcW w:w="62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0,3</w:t>
            </w:r>
          </w:p>
        </w:tc>
        <w:tc>
          <w:tcPr>
            <w:tcW w:w="62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1,7</w:t>
            </w:r>
          </w:p>
        </w:tc>
        <w:tc>
          <w:tcPr>
            <w:tcW w:w="62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5,7</w:t>
            </w:r>
          </w:p>
        </w:tc>
        <w:tc>
          <w:tcPr>
            <w:tcW w:w="62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11,3</w:t>
            </w:r>
          </w:p>
        </w:tc>
        <w:tc>
          <w:tcPr>
            <w:tcW w:w="62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16,1</w:t>
            </w:r>
          </w:p>
        </w:tc>
        <w:tc>
          <w:tcPr>
            <w:tcW w:w="62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20,0</w:t>
            </w:r>
          </w:p>
        </w:tc>
        <w:tc>
          <w:tcPr>
            <w:tcW w:w="62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23,4</w:t>
            </w:r>
          </w:p>
        </w:tc>
        <w:tc>
          <w:tcPr>
            <w:tcW w:w="62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23,5</w:t>
            </w:r>
          </w:p>
        </w:tc>
        <w:tc>
          <w:tcPr>
            <w:tcW w:w="62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19,0</w:t>
            </w:r>
          </w:p>
        </w:tc>
        <w:tc>
          <w:tcPr>
            <w:tcW w:w="62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13,2</w:t>
            </w:r>
          </w:p>
        </w:tc>
        <w:tc>
          <w:tcPr>
            <w:tcW w:w="62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7,3</w:t>
            </w:r>
          </w:p>
        </w:tc>
        <w:tc>
          <w:tcPr>
            <w:tcW w:w="62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2,6</w:t>
            </w:r>
          </w:p>
        </w:tc>
        <w:tc>
          <w:tcPr>
            <w:tcW w:w="113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12,0</w:t>
            </w:r>
          </w:p>
        </w:tc>
      </w:tr>
      <w:tr>
        <w:trPr>
          <w:cantSplit/>
        </w:trPr>
        <w:tc>
          <w:tcPr>
            <w:tcW w:w="1446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6"/>
              </w:rPr>
              <w:t>F · Yağış (mm)</w:t>
            </w:r>
          </w:p>
        </w:tc>
        <w:tc>
          <w:tcPr>
            <w:tcW w:w="62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39,9</w:t>
            </w:r>
          </w:p>
        </w:tc>
        <w:tc>
          <w:tcPr>
            <w:tcW w:w="62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35,1</w:t>
            </w:r>
          </w:p>
        </w:tc>
        <w:tc>
          <w:tcPr>
            <w:tcW w:w="62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39,7</w:t>
            </w:r>
          </w:p>
        </w:tc>
        <w:tc>
          <w:tcPr>
            <w:tcW w:w="62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41,8</w:t>
            </w:r>
          </w:p>
        </w:tc>
        <w:tc>
          <w:tcPr>
            <w:tcW w:w="62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51,4</w:t>
            </w:r>
          </w:p>
        </w:tc>
        <w:tc>
          <w:tcPr>
            <w:tcW w:w="62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36,7</w:t>
            </w:r>
          </w:p>
        </w:tc>
        <w:tc>
          <w:tcPr>
            <w:tcW w:w="62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14,1</w:t>
            </w:r>
          </w:p>
        </w:tc>
        <w:tc>
          <w:tcPr>
            <w:tcW w:w="62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12,7</w:t>
            </w:r>
          </w:p>
        </w:tc>
        <w:tc>
          <w:tcPr>
            <w:tcW w:w="62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17,9</w:t>
            </w:r>
          </w:p>
        </w:tc>
        <w:tc>
          <w:tcPr>
            <w:tcW w:w="62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27,1</w:t>
            </w:r>
          </w:p>
        </w:tc>
        <w:tc>
          <w:tcPr>
            <w:tcW w:w="62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31,8</w:t>
            </w:r>
          </w:p>
        </w:tc>
        <w:tc>
          <w:tcPr>
            <w:tcW w:w="62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44,2</w:t>
            </w:r>
          </w:p>
        </w:tc>
        <w:tc>
          <w:tcPr>
            <w:tcW w:w="113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6"/>
              </w:rPr>
              <w:t>392,4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tbl>
      <w:tblPr>
        <w:tblStyle w:val="TableGrid"/>
        <w:tblW w:w="10062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3288"/>
        <w:gridCol w:w="3387"/>
        <w:gridCol w:w="3387"/>
      </w:tblGrid>
      <w:tr>
        <w:trPr>
          <w:cantSplit/>
          <w:tblHeader/>
        </w:trPr>
        <w:tc>
          <w:tcPr>
            <w:tcW w:w="3288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Özellik</w:t>
            </w:r>
          </w:p>
        </w:tc>
        <w:tc>
          <w:tcPr>
            <w:tcW w:w="3387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İstasyon (s. 135)</w:t>
            </w:r>
          </w:p>
        </w:tc>
        <w:tc>
          <w:tcPr>
            <w:tcW w:w="3387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Amazon Havzası (s. 117)</w:t>
            </w:r>
          </w:p>
        </w:tc>
      </w:tr>
      <w:tr>
        <w:trPr>
          <w:cantSplit/>
          <w:trHeight w:val="283" w:hRule="atLeast"/>
        </w:trPr>
        <w:tc>
          <w:tcPr>
            <w:tcW w:w="3288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Yıllık sıcaklık farkı (en sıcak − en soğuk ay)</w:t>
            </w:r>
          </w:p>
        </w:tc>
        <w:tc>
          <w:tcPr>
            <w:tcW w:w="3387" w:type="dxa"/>
          </w:tcPr>
          <w:p>
            <w:pPr>
              <w:jc w:val="left"/>
            </w:pPr>
          </w:p>
        </w:tc>
        <w:tc>
          <w:tcPr>
            <w:tcW w:w="3387" w:type="dxa"/>
          </w:tcPr>
          <w:p>
            <w:pPr>
              <w:jc w:val="left"/>
            </w:pPr>
          </w:p>
        </w:tc>
      </w:tr>
      <w:tr>
        <w:trPr>
          <w:cantSplit/>
          <w:trHeight w:val="283" w:hRule="atLeast"/>
        </w:trPr>
        <w:tc>
          <w:tcPr>
            <w:tcW w:w="3288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Yağışın yıl içindeki dağılışı ve iklim grubu</w:t>
            </w:r>
          </w:p>
        </w:tc>
        <w:tc>
          <w:tcPr>
            <w:tcW w:w="3387" w:type="dxa"/>
          </w:tcPr>
          <w:p>
            <w:pPr>
              <w:jc w:val="left"/>
            </w:pPr>
          </w:p>
        </w:tc>
        <w:tc>
          <w:tcPr>
            <w:tcW w:w="3387" w:type="dxa"/>
          </w:tcPr>
          <w:p>
            <w:pPr>
              <w:jc w:val="left"/>
            </w:pPr>
          </w:p>
        </w:tc>
      </w:tr>
    </w:tbl>
    <w:p>
      <w:pPr>
        <w:keepNext/>
        <w:pageBreakBefore w:val="0"/>
        <w:tabs>
          <w:tab w:pos="10375" w:val="right"/>
        </w:tabs>
        <w:spacing w:before="80" w:after="60"/>
        <w:pBdr>
          <w:bottom w:val="single" w:sz="8" w:space="1" w:color="FCC021"/>
        </w:pBdr>
      </w:pPr>
      <w:r>
        <w:rPr>
          <w:rFonts w:ascii="Calibri" w:hAnsi="Calibri"/>
          <w:b/>
          <w:i w:val="0"/>
          <w:color w:val="2C6696"/>
          <w:sz w:val="23"/>
        </w:rPr>
        <w:t>BÖLÜM 4 · İklim Sisteminde Yaşanan Değişiklikler</w:t>
      </w:r>
      <w:r>
        <w:rPr>
          <w:rFonts w:ascii="Calibri" w:hAnsi="Calibri"/>
          <w:b w:val="0"/>
          <w:i w:val="0"/>
          <w:color w:val="767676"/>
          <w:sz w:val="17"/>
        </w:rPr>
        <w:tab/>
        <w:t>17 ve 19. hafta · COĞ.9.3.4 · Kitap s. 121-131</w:t>
      </w:r>
    </w:p>
    <w:p>
      <w:pPr>
        <w:keepNext/>
        <w:tabs>
          <w:tab w:pos="312" w:val="left"/>
        </w:tabs>
        <w:spacing w:before="2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14.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İklim değişikliğine neden olan faktörleri doğal (D) ya da insan faaliyeti (İ) olarak işaretleyiniz.</w:t>
      </w:r>
    </w:p>
    <w:tbl>
      <w:tblPr>
        <w:tblStyle w:val="TableGrid"/>
        <w:tblW w:w="10064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3671"/>
        <w:gridCol w:w="1361"/>
        <w:gridCol w:w="3671"/>
        <w:gridCol w:w="1361"/>
      </w:tblGrid>
      <w:tr>
        <w:trPr>
          <w:cantSplit/>
        </w:trPr>
        <w:tc>
          <w:tcPr>
            <w:tcW w:w="3671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Işınımsal etkenler</w:t>
            </w:r>
          </w:p>
        </w:tc>
        <w:tc>
          <w:tcPr>
            <w:tcW w:w="1361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 D  ☐ İ</w:t>
            </w:r>
          </w:p>
        </w:tc>
        <w:tc>
          <w:tcPr>
            <w:tcW w:w="3671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Sanayi faaliyetleri</w:t>
            </w:r>
          </w:p>
        </w:tc>
        <w:tc>
          <w:tcPr>
            <w:tcW w:w="1361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 D  ☐ İ</w:t>
            </w:r>
          </w:p>
        </w:tc>
      </w:tr>
      <w:tr>
        <w:trPr>
          <w:cantSplit/>
        </w:trPr>
        <w:tc>
          <w:tcPr>
            <w:tcW w:w="3671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Tektonik hareketler</w:t>
            </w:r>
          </w:p>
        </w:tc>
        <w:tc>
          <w:tcPr>
            <w:tcW w:w="1361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 D  ☐ İ</w:t>
            </w:r>
          </w:p>
        </w:tc>
        <w:tc>
          <w:tcPr>
            <w:tcW w:w="3671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Ulaşım faaliyetleri</w:t>
            </w:r>
          </w:p>
        </w:tc>
        <w:tc>
          <w:tcPr>
            <w:tcW w:w="1361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 D  ☐ İ</w:t>
            </w:r>
          </w:p>
        </w:tc>
      </w:tr>
      <w:tr>
        <w:trPr>
          <w:cantSplit/>
        </w:trPr>
        <w:tc>
          <w:tcPr>
            <w:tcW w:w="3671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Atmosferdeki sera gazlarındaki değişim</w:t>
            </w:r>
          </w:p>
        </w:tc>
        <w:tc>
          <w:tcPr>
            <w:tcW w:w="1361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 D  ☐ İ</w:t>
            </w:r>
          </w:p>
        </w:tc>
        <w:tc>
          <w:tcPr>
            <w:tcW w:w="3671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Bitki örtüsünün tahrip edilmesi</w:t>
            </w:r>
          </w:p>
        </w:tc>
        <w:tc>
          <w:tcPr>
            <w:tcW w:w="1361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 D  ☐ İ</w:t>
            </w:r>
          </w:p>
        </w:tc>
      </w:tr>
    </w:tbl>
    <w:p>
      <w:pPr>
        <w:keepNext/>
        <w:tabs>
          <w:tab w:pos="312" w:val="left"/>
        </w:tabs>
        <w:spacing w:before="6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15.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Tabloyu doldurunuz (önlem için s. 128'deki sera gazı kaynaklarını düşün).</w:t>
      </w:r>
    </w:p>
    <w:tbl>
      <w:tblPr>
        <w:tblStyle w:val="TableGrid"/>
        <w:tblW w:w="10063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3969"/>
        <w:gridCol w:w="6094"/>
      </w:tblGrid>
      <w:tr>
        <w:trPr>
          <w:cantSplit/>
          <w:trHeight w:val="283" w:hRule="atLeast"/>
        </w:trPr>
        <w:tc>
          <w:tcPr>
            <w:tcW w:w="3969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Türkiye için iklim değişikliğine yönelik bir öngörü</w:t>
            </w:r>
          </w:p>
        </w:tc>
        <w:tc>
          <w:tcPr>
            <w:tcW w:w="6094" w:type="dxa"/>
          </w:tcPr>
          <w:p>
            <w:pPr>
              <w:jc w:val="left"/>
            </w:pPr>
          </w:p>
        </w:tc>
      </w:tr>
      <w:tr>
        <w:trPr>
          <w:cantSplit/>
          <w:trHeight w:val="283" w:hRule="atLeast"/>
        </w:trPr>
        <w:tc>
          <w:tcPr>
            <w:tcW w:w="3969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İklim değişikliğinin kriyosfere bir etkisi</w:t>
            </w:r>
          </w:p>
        </w:tc>
        <w:tc>
          <w:tcPr>
            <w:tcW w:w="6094" w:type="dxa"/>
          </w:tcPr>
          <w:p>
            <w:pPr>
              <w:jc w:val="left"/>
            </w:pPr>
          </w:p>
        </w:tc>
      </w:tr>
      <w:tr>
        <w:trPr>
          <w:cantSplit/>
          <w:trHeight w:val="283" w:hRule="atLeast"/>
        </w:trPr>
        <w:tc>
          <w:tcPr>
            <w:tcW w:w="3969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Benim önlemim ve gerekçesi</w:t>
            </w:r>
          </w:p>
        </w:tc>
        <w:tc>
          <w:tcPr>
            <w:tcW w:w="6094" w:type="dxa"/>
          </w:tcPr>
          <w:p>
            <w:pPr>
              <w:jc w:val="left"/>
            </w:pPr>
          </w:p>
        </w:tc>
      </w:tr>
    </w:tbl>
    <w:p>
      <w:pPr>
        <w:keepNext/>
        <w:pageBreakBefore w:val="0"/>
        <w:tabs>
          <w:tab w:pos="10375" w:val="right"/>
        </w:tabs>
        <w:spacing w:before="80" w:after="60"/>
        <w:pBdr>
          <w:bottom w:val="single" w:sz="8" w:space="1" w:color="FCC021"/>
        </w:pBdr>
      </w:pPr>
      <w:r>
        <w:rPr>
          <w:rFonts w:ascii="Calibri" w:hAnsi="Calibri"/>
          <w:b/>
          <w:i w:val="0"/>
          <w:color w:val="2C6696"/>
          <w:sz w:val="23"/>
        </w:rPr>
        <w:t>GENEL TEKRAR · Öz Değerlendirme</w:t>
      </w:r>
      <w:r>
        <w:rPr>
          <w:rFonts w:ascii="Calibri" w:hAnsi="Calibri"/>
          <w:b w:val="0"/>
          <w:i w:val="0"/>
          <w:color w:val="767676"/>
          <w:sz w:val="17"/>
        </w:rPr>
        <w:tab/>
        <w:t>ünite sonu</w:t>
      </w:r>
    </w:p>
    <w:p>
      <w:pPr>
        <w:keepNext/>
        <w:tabs>
          <w:tab w:pos="312" w:val="left"/>
        </w:tabs>
        <w:spacing w:before="2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16.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Kendini değerlendir: her ifade için bir harfi daire içine al (E: evet · K: kısmen · H: henüz değil).</w:t>
      </w:r>
    </w:p>
    <w:tbl>
      <w:tblPr>
        <w:tblStyle w:val="TableGrid"/>
        <w:tblW w:w="10062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4124"/>
        <w:gridCol w:w="907"/>
        <w:gridCol w:w="4124"/>
        <w:gridCol w:w="907"/>
      </w:tblGrid>
      <w:tr>
        <w:trPr>
          <w:cantSplit/>
        </w:trPr>
        <w:tc>
          <w:tcPr>
            <w:tcW w:w="4124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Hava olaylarını ve etkilerini açıklayabiliyorum.</w:t>
            </w:r>
          </w:p>
        </w:tc>
        <w:tc>
          <w:tcPr>
            <w:tcW w:w="90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E  K  H</w:t>
            </w:r>
          </w:p>
        </w:tc>
        <w:tc>
          <w:tcPr>
            <w:tcW w:w="4124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İklim sistemini çözümleyebiliyorum.</w:t>
            </w:r>
          </w:p>
        </w:tc>
        <w:tc>
          <w:tcPr>
            <w:tcW w:w="90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E  K  H</w:t>
            </w:r>
          </w:p>
        </w:tc>
      </w:tr>
      <w:tr>
        <w:trPr>
          <w:cantSplit/>
        </w:trPr>
        <w:tc>
          <w:tcPr>
            <w:tcW w:w="4124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İklim verilerini okuyup yorumlayabiliyorum.</w:t>
            </w:r>
          </w:p>
        </w:tc>
        <w:tc>
          <w:tcPr>
            <w:tcW w:w="90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E  K  H</w:t>
            </w:r>
          </w:p>
        </w:tc>
        <w:tc>
          <w:tcPr>
            <w:tcW w:w="4124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İklim değişikliklerini açıklayabiliyorum.</w:t>
            </w:r>
          </w:p>
        </w:tc>
        <w:tc>
          <w:tcPr>
            <w:tcW w:w="90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E  K  H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567" w:right="765" w:bottom="567" w:left="765" w:header="283" w:footer="25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767676"/>
        <w:sz w:val="16"/>
      </w:rPr>
      <w:t xml:space="preserve">GNL-COG9-CK-U3 · 9. Sınıf Coğrafya · 3. Ünite · 2026-2027  ·  Kaynak: Coğrafya 9. Sınıf Ders Kitabı (MEB Yayınları, 2026)  ·  Sayfa </w:t>
    </w:r>
    <w:fldSimple w:instr="PAGE">
      <w:r>
        <w:rPr>
          <w:sz w:val="16"/>
        </w:rPr>
        <w:t>1</w:t>
      </w:r>
    </w:fldSimple>
    <w:r>
      <w:rPr>
        <w:rFonts w:ascii="Calibri" w:hAnsi="Calibri"/>
        <w:b w:val="0"/>
        <w:i w:val="0"/>
        <w:color w:val="767676"/>
        <w:sz w:val="16"/>
      </w:rPr>
      <w:t xml:space="preserve"> / </w:t>
    </w:r>
    <w:fldSimple w:instr="NUMPAGES">
      <w:r>
        <w:t>2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40" w:lineRule="auto"/>
    </w:pPr>
    <w:rPr>
      <w:rFonts w:ascii="Calibri" w:hAnsi="Calibri" w:cs="Calibri" w:eastAsia="Calibri"/>
      <w:color w:val="26262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GNL-COG9-CK-U3 · 3. Ünite: Doğal Sistemler ve Süreçler — Çalışma Kâğıdı</dc:title>
  <dc:subject>9. Sınıf Coğrafya çalışma kâğıdı. Kaynak: Coğrafya 9. Sınıf Ders Kitabı (MEB Yayınları, 2026). okulapp.org/cografya</dc:subject>
  <dc:creator>okulapp.org</dc:creator>
  <cp:keywords/>
  <dc:description>Kitaptan ve OGM Materyal'den alınan metin, soru ve görsellerin hakları MEB'e aittir (5846 sayılı Kanun md. 34 kapsamında kaynak gösterilerek alıntı). Özgün katkılar CC BY 4.0 — okulapp.org</dc:description>
  <cp:lastModifiedBy>okulapp.org</cp:lastModifiedBy>
  <cp:revision>1</cp:revision>
  <dcterms:created xsi:type="dcterms:W3CDTF">2013-12-23T23:15:00Z</dcterms:created>
  <dcterms:modified xsi:type="dcterms:W3CDTF">2013-12-23T23:15:00Z</dcterms:modified>
  <cp:category>Ders materyali</cp:category>
  <dc:language>tr-TR</dc:language>
</cp:coreProperties>
</file>